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F3D" w:rsidRDefault="00EA1AFE" w:rsidP="00FA7D03">
      <w:pPr>
        <w:ind w:left="2160" w:firstLine="720"/>
        <w:rPr>
          <w:sz w:val="32"/>
        </w:rPr>
      </w:pPr>
      <w:r>
        <w:rPr>
          <w:sz w:val="32"/>
        </w:rPr>
        <w:t>Collaborative Team</w:t>
      </w:r>
      <w:r w:rsidR="00BB63F2">
        <w:rPr>
          <w:sz w:val="32"/>
        </w:rPr>
        <w:t xml:space="preserve"> Roles </w:t>
      </w:r>
    </w:p>
    <w:p w:rsidR="00151F3D" w:rsidRDefault="00151F3D">
      <w:pPr>
        <w:jc w:val="center"/>
        <w:rPr>
          <w:sz w:val="24"/>
        </w:rPr>
      </w:pPr>
    </w:p>
    <w:p w:rsidR="00BB63F2" w:rsidRDefault="00BB63F2">
      <w:pPr>
        <w:rPr>
          <w:sz w:val="24"/>
        </w:rPr>
      </w:pPr>
    </w:p>
    <w:tbl>
      <w:tblPr>
        <w:tblW w:w="927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00"/>
        <w:gridCol w:w="4770"/>
      </w:tblGrid>
      <w:tr w:rsidR="00BB63F2">
        <w:tblPrEx>
          <w:tblCellMar>
            <w:top w:w="0" w:type="dxa"/>
            <w:bottom w:w="0" w:type="dxa"/>
          </w:tblCellMar>
        </w:tblPrEx>
        <w:tc>
          <w:tcPr>
            <w:tcW w:w="4500" w:type="dxa"/>
          </w:tcPr>
          <w:p w:rsidR="00BB63F2" w:rsidRDefault="00BB63F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Role</w:t>
            </w:r>
          </w:p>
        </w:tc>
        <w:tc>
          <w:tcPr>
            <w:tcW w:w="4770" w:type="dxa"/>
          </w:tcPr>
          <w:p w:rsidR="00BB63F2" w:rsidRDefault="00BB63F2">
            <w:pPr>
              <w:pStyle w:val="Heading1"/>
              <w:rPr>
                <w:sz w:val="28"/>
              </w:rPr>
            </w:pPr>
            <w:r>
              <w:rPr>
                <w:sz w:val="28"/>
              </w:rPr>
              <w:t>Description</w:t>
            </w:r>
          </w:p>
        </w:tc>
      </w:tr>
      <w:tr w:rsidR="00BB63F2">
        <w:tblPrEx>
          <w:tblCellMar>
            <w:top w:w="0" w:type="dxa"/>
            <w:bottom w:w="0" w:type="dxa"/>
          </w:tblCellMar>
        </w:tblPrEx>
        <w:tc>
          <w:tcPr>
            <w:tcW w:w="4500" w:type="dxa"/>
          </w:tcPr>
          <w:p w:rsidR="00BB63F2" w:rsidRDefault="00BB63F2">
            <w:pPr>
              <w:rPr>
                <w:sz w:val="28"/>
              </w:rPr>
            </w:pPr>
            <w:r>
              <w:rPr>
                <w:sz w:val="28"/>
              </w:rPr>
              <w:t>Clarifier</w:t>
            </w:r>
          </w:p>
        </w:tc>
        <w:tc>
          <w:tcPr>
            <w:tcW w:w="4770" w:type="dxa"/>
          </w:tcPr>
          <w:p w:rsidR="00BB63F2" w:rsidRDefault="00BB63F2">
            <w:pPr>
              <w:rPr>
                <w:sz w:val="28"/>
              </w:rPr>
            </w:pPr>
            <w:r>
              <w:rPr>
                <w:sz w:val="28"/>
              </w:rPr>
              <w:t>Gives relevant examples; offers rationales; restates problems</w:t>
            </w:r>
          </w:p>
        </w:tc>
      </w:tr>
      <w:tr w:rsidR="00BB63F2">
        <w:tblPrEx>
          <w:tblCellMar>
            <w:top w:w="0" w:type="dxa"/>
            <w:bottom w:w="0" w:type="dxa"/>
          </w:tblCellMar>
        </w:tblPrEx>
        <w:tc>
          <w:tcPr>
            <w:tcW w:w="4500" w:type="dxa"/>
          </w:tcPr>
          <w:p w:rsidR="00BB63F2" w:rsidRDefault="00BB63F2">
            <w:pPr>
              <w:rPr>
                <w:sz w:val="28"/>
              </w:rPr>
            </w:pPr>
            <w:r>
              <w:rPr>
                <w:sz w:val="28"/>
              </w:rPr>
              <w:t>Compromiser</w:t>
            </w:r>
          </w:p>
          <w:p w:rsidR="00BB63F2" w:rsidRDefault="00BB63F2">
            <w:pPr>
              <w:rPr>
                <w:sz w:val="28"/>
              </w:rPr>
            </w:pPr>
          </w:p>
        </w:tc>
        <w:tc>
          <w:tcPr>
            <w:tcW w:w="4770" w:type="dxa"/>
          </w:tcPr>
          <w:p w:rsidR="00BB63F2" w:rsidRDefault="00BB63F2">
            <w:pPr>
              <w:rPr>
                <w:sz w:val="28"/>
              </w:rPr>
            </w:pPr>
            <w:r>
              <w:rPr>
                <w:sz w:val="28"/>
              </w:rPr>
              <w:t>Willing to yield when necessary for progress</w:t>
            </w:r>
          </w:p>
        </w:tc>
      </w:tr>
      <w:tr w:rsidR="00BB63F2">
        <w:tblPrEx>
          <w:tblCellMar>
            <w:top w:w="0" w:type="dxa"/>
            <w:bottom w:w="0" w:type="dxa"/>
          </w:tblCellMar>
        </w:tblPrEx>
        <w:tc>
          <w:tcPr>
            <w:tcW w:w="4500" w:type="dxa"/>
          </w:tcPr>
          <w:p w:rsidR="00BB63F2" w:rsidRDefault="00BB63F2">
            <w:pPr>
              <w:rPr>
                <w:sz w:val="28"/>
              </w:rPr>
            </w:pPr>
            <w:r>
              <w:rPr>
                <w:sz w:val="28"/>
              </w:rPr>
              <w:t>Elaborator</w:t>
            </w:r>
          </w:p>
          <w:p w:rsidR="00BB63F2" w:rsidRDefault="00BB63F2">
            <w:pPr>
              <w:rPr>
                <w:sz w:val="28"/>
              </w:rPr>
            </w:pPr>
          </w:p>
        </w:tc>
        <w:tc>
          <w:tcPr>
            <w:tcW w:w="4770" w:type="dxa"/>
          </w:tcPr>
          <w:p w:rsidR="00BB63F2" w:rsidRDefault="00BB63F2">
            <w:pPr>
              <w:rPr>
                <w:sz w:val="28"/>
              </w:rPr>
            </w:pPr>
            <w:r>
              <w:rPr>
                <w:sz w:val="28"/>
              </w:rPr>
              <w:t>Builds on the suggestions of others</w:t>
            </w:r>
          </w:p>
        </w:tc>
      </w:tr>
      <w:tr w:rsidR="00BB63F2">
        <w:tblPrEx>
          <w:tblCellMar>
            <w:top w:w="0" w:type="dxa"/>
            <w:bottom w:w="0" w:type="dxa"/>
          </w:tblCellMar>
        </w:tblPrEx>
        <w:tc>
          <w:tcPr>
            <w:tcW w:w="4500" w:type="dxa"/>
          </w:tcPr>
          <w:p w:rsidR="00BB63F2" w:rsidRDefault="00BB63F2">
            <w:pPr>
              <w:rPr>
                <w:sz w:val="28"/>
              </w:rPr>
            </w:pPr>
            <w:r>
              <w:rPr>
                <w:sz w:val="28"/>
              </w:rPr>
              <w:t>Encourager</w:t>
            </w:r>
          </w:p>
          <w:p w:rsidR="00BB63F2" w:rsidRDefault="00BB63F2">
            <w:pPr>
              <w:rPr>
                <w:sz w:val="28"/>
              </w:rPr>
            </w:pPr>
          </w:p>
        </w:tc>
        <w:tc>
          <w:tcPr>
            <w:tcW w:w="4770" w:type="dxa"/>
          </w:tcPr>
          <w:p w:rsidR="00BB63F2" w:rsidRDefault="00BB63F2">
            <w:pPr>
              <w:rPr>
                <w:sz w:val="28"/>
              </w:rPr>
            </w:pPr>
            <w:r>
              <w:rPr>
                <w:sz w:val="28"/>
              </w:rPr>
              <w:t>Praise and supports others</w:t>
            </w:r>
          </w:p>
        </w:tc>
      </w:tr>
      <w:tr w:rsidR="00BB63F2">
        <w:tblPrEx>
          <w:tblCellMar>
            <w:top w:w="0" w:type="dxa"/>
            <w:bottom w:w="0" w:type="dxa"/>
          </w:tblCellMar>
        </w:tblPrEx>
        <w:tc>
          <w:tcPr>
            <w:tcW w:w="4500" w:type="dxa"/>
          </w:tcPr>
          <w:p w:rsidR="00BB63F2" w:rsidRDefault="00BB63F2">
            <w:pPr>
              <w:rPr>
                <w:sz w:val="28"/>
              </w:rPr>
            </w:pPr>
            <w:r>
              <w:rPr>
                <w:sz w:val="28"/>
              </w:rPr>
              <w:t>Gate-keeper</w:t>
            </w:r>
          </w:p>
        </w:tc>
        <w:tc>
          <w:tcPr>
            <w:tcW w:w="4770" w:type="dxa"/>
          </w:tcPr>
          <w:p w:rsidR="00BB63F2" w:rsidRDefault="00BB63F2">
            <w:pPr>
              <w:rPr>
                <w:sz w:val="28"/>
              </w:rPr>
            </w:pPr>
            <w:r>
              <w:rPr>
                <w:sz w:val="28"/>
              </w:rPr>
              <w:t>Keeps communication open; encourages participation</w:t>
            </w:r>
          </w:p>
        </w:tc>
      </w:tr>
      <w:tr w:rsidR="00BB63F2">
        <w:tblPrEx>
          <w:tblCellMar>
            <w:top w:w="0" w:type="dxa"/>
            <w:bottom w:w="0" w:type="dxa"/>
          </w:tblCellMar>
        </w:tblPrEx>
        <w:tc>
          <w:tcPr>
            <w:tcW w:w="4500" w:type="dxa"/>
          </w:tcPr>
          <w:p w:rsidR="00BB63F2" w:rsidRDefault="00BB63F2">
            <w:pPr>
              <w:rPr>
                <w:sz w:val="28"/>
              </w:rPr>
            </w:pPr>
            <w:r>
              <w:rPr>
                <w:sz w:val="28"/>
              </w:rPr>
              <w:t>Harmonizer</w:t>
            </w:r>
          </w:p>
        </w:tc>
        <w:tc>
          <w:tcPr>
            <w:tcW w:w="4770" w:type="dxa"/>
          </w:tcPr>
          <w:p w:rsidR="00BB63F2" w:rsidRDefault="00BB63F2">
            <w:pPr>
              <w:rPr>
                <w:sz w:val="28"/>
              </w:rPr>
            </w:pPr>
            <w:r>
              <w:rPr>
                <w:sz w:val="28"/>
              </w:rPr>
              <w:t>Mediates differences; reconciles points of view</w:t>
            </w:r>
          </w:p>
        </w:tc>
      </w:tr>
      <w:tr w:rsidR="00BB63F2">
        <w:tblPrEx>
          <w:tblCellMar>
            <w:top w:w="0" w:type="dxa"/>
            <w:bottom w:w="0" w:type="dxa"/>
          </w:tblCellMar>
        </w:tblPrEx>
        <w:tc>
          <w:tcPr>
            <w:tcW w:w="4500" w:type="dxa"/>
          </w:tcPr>
          <w:p w:rsidR="00BB63F2" w:rsidRDefault="00BB63F2">
            <w:pPr>
              <w:rPr>
                <w:sz w:val="28"/>
              </w:rPr>
            </w:pPr>
            <w:r>
              <w:rPr>
                <w:sz w:val="28"/>
              </w:rPr>
              <w:t>Initiator</w:t>
            </w:r>
          </w:p>
          <w:p w:rsidR="00BB63F2" w:rsidRDefault="00BB63F2">
            <w:pPr>
              <w:rPr>
                <w:sz w:val="28"/>
              </w:rPr>
            </w:pPr>
          </w:p>
        </w:tc>
        <w:tc>
          <w:tcPr>
            <w:tcW w:w="4770" w:type="dxa"/>
          </w:tcPr>
          <w:p w:rsidR="00BB63F2" w:rsidRDefault="00BB63F2">
            <w:pPr>
              <w:rPr>
                <w:sz w:val="28"/>
              </w:rPr>
            </w:pPr>
            <w:r>
              <w:rPr>
                <w:sz w:val="28"/>
              </w:rPr>
              <w:t>Suggests new and different ways</w:t>
            </w:r>
          </w:p>
        </w:tc>
      </w:tr>
      <w:tr w:rsidR="00BB63F2">
        <w:tblPrEx>
          <w:tblCellMar>
            <w:top w:w="0" w:type="dxa"/>
            <w:bottom w:w="0" w:type="dxa"/>
          </w:tblCellMar>
        </w:tblPrEx>
        <w:tc>
          <w:tcPr>
            <w:tcW w:w="4500" w:type="dxa"/>
          </w:tcPr>
          <w:p w:rsidR="00BB63F2" w:rsidRDefault="00BB63F2">
            <w:pPr>
              <w:rPr>
                <w:sz w:val="28"/>
              </w:rPr>
            </w:pPr>
            <w:r>
              <w:rPr>
                <w:sz w:val="28"/>
              </w:rPr>
              <w:t>Opinion-giver</w:t>
            </w:r>
          </w:p>
        </w:tc>
        <w:tc>
          <w:tcPr>
            <w:tcW w:w="4770" w:type="dxa"/>
          </w:tcPr>
          <w:p w:rsidR="00BB63F2" w:rsidRDefault="00BB63F2">
            <w:pPr>
              <w:rPr>
                <w:sz w:val="28"/>
              </w:rPr>
            </w:pPr>
            <w:r>
              <w:rPr>
                <w:sz w:val="28"/>
              </w:rPr>
              <w:t>States pertinent beliefs about discussion and others’ suggestions</w:t>
            </w:r>
          </w:p>
        </w:tc>
      </w:tr>
      <w:tr w:rsidR="00BB63F2">
        <w:tblPrEx>
          <w:tblCellMar>
            <w:top w:w="0" w:type="dxa"/>
            <w:bottom w:w="0" w:type="dxa"/>
          </w:tblCellMar>
        </w:tblPrEx>
        <w:tc>
          <w:tcPr>
            <w:tcW w:w="4500" w:type="dxa"/>
          </w:tcPr>
          <w:p w:rsidR="00BB63F2" w:rsidRDefault="00BB63F2">
            <w:pPr>
              <w:rPr>
                <w:sz w:val="28"/>
              </w:rPr>
            </w:pPr>
            <w:r>
              <w:rPr>
                <w:sz w:val="28"/>
              </w:rPr>
              <w:t>Summarizer</w:t>
            </w:r>
          </w:p>
          <w:p w:rsidR="00BB63F2" w:rsidRDefault="00BB63F2">
            <w:pPr>
              <w:rPr>
                <w:sz w:val="28"/>
              </w:rPr>
            </w:pPr>
          </w:p>
        </w:tc>
        <w:tc>
          <w:tcPr>
            <w:tcW w:w="4770" w:type="dxa"/>
          </w:tcPr>
          <w:p w:rsidR="00BB63F2" w:rsidRDefault="00BB63F2">
            <w:pPr>
              <w:rPr>
                <w:sz w:val="28"/>
              </w:rPr>
            </w:pPr>
            <w:r>
              <w:rPr>
                <w:sz w:val="28"/>
              </w:rPr>
              <w:t>Reviews discussion; pulls it together</w:t>
            </w:r>
          </w:p>
        </w:tc>
      </w:tr>
      <w:tr w:rsidR="00BB63F2">
        <w:tblPrEx>
          <w:tblCellMar>
            <w:top w:w="0" w:type="dxa"/>
            <w:bottom w:w="0" w:type="dxa"/>
          </w:tblCellMar>
        </w:tblPrEx>
        <w:tc>
          <w:tcPr>
            <w:tcW w:w="4500" w:type="dxa"/>
          </w:tcPr>
          <w:p w:rsidR="00BB63F2" w:rsidRDefault="00BB63F2">
            <w:pPr>
              <w:rPr>
                <w:sz w:val="28"/>
              </w:rPr>
            </w:pPr>
            <w:r>
              <w:rPr>
                <w:sz w:val="28"/>
              </w:rPr>
              <w:t>Tension reliever</w:t>
            </w:r>
          </w:p>
        </w:tc>
        <w:tc>
          <w:tcPr>
            <w:tcW w:w="4770" w:type="dxa"/>
          </w:tcPr>
          <w:p w:rsidR="00BB63F2" w:rsidRDefault="00BB63F2">
            <w:pPr>
              <w:rPr>
                <w:sz w:val="28"/>
              </w:rPr>
            </w:pPr>
            <w:r>
              <w:rPr>
                <w:sz w:val="28"/>
              </w:rPr>
              <w:t>Uses humor or calls for break at appropriate times to draw off negative feelings.</w:t>
            </w:r>
          </w:p>
        </w:tc>
      </w:tr>
      <w:tr w:rsidR="00BB63F2">
        <w:tblPrEx>
          <w:tblCellMar>
            <w:top w:w="0" w:type="dxa"/>
            <w:bottom w:w="0" w:type="dxa"/>
          </w:tblCellMar>
        </w:tblPrEx>
        <w:tc>
          <w:tcPr>
            <w:tcW w:w="4500" w:type="dxa"/>
          </w:tcPr>
          <w:p w:rsidR="00BB63F2" w:rsidRDefault="00BB63F2">
            <w:pPr>
              <w:rPr>
                <w:sz w:val="28"/>
              </w:rPr>
            </w:pPr>
            <w:r>
              <w:rPr>
                <w:sz w:val="28"/>
              </w:rPr>
              <w:t>Tester</w:t>
            </w:r>
          </w:p>
        </w:tc>
        <w:tc>
          <w:tcPr>
            <w:tcW w:w="4770" w:type="dxa"/>
          </w:tcPr>
          <w:p w:rsidR="00BB63F2" w:rsidRDefault="00BB63F2">
            <w:pPr>
              <w:rPr>
                <w:sz w:val="28"/>
              </w:rPr>
            </w:pPr>
            <w:r>
              <w:rPr>
                <w:sz w:val="28"/>
              </w:rPr>
              <w:t>Raises questions to test out whether the group is ready to come to a decision.</w:t>
            </w:r>
          </w:p>
        </w:tc>
      </w:tr>
    </w:tbl>
    <w:p w:rsidR="00BB63F2" w:rsidRDefault="00BB63F2">
      <w:pPr>
        <w:rPr>
          <w:sz w:val="28"/>
        </w:rPr>
      </w:pPr>
    </w:p>
    <w:p w:rsidR="00BB63F2" w:rsidRPr="00151F3D" w:rsidRDefault="008F092F">
      <w:pPr>
        <w:rPr>
          <w:sz w:val="22"/>
          <w:szCs w:val="22"/>
        </w:rPr>
      </w:pPr>
      <w:r>
        <w:rPr>
          <w:sz w:val="22"/>
          <w:szCs w:val="22"/>
        </w:rPr>
        <w:t xml:space="preserve">Adapted with permission from </w:t>
      </w:r>
      <w:r w:rsidR="00BB63F2" w:rsidRPr="00151F3D">
        <w:rPr>
          <w:sz w:val="22"/>
          <w:szCs w:val="22"/>
        </w:rPr>
        <w:t>Donham van Deusen, Jean. “The</w:t>
      </w:r>
      <w:r>
        <w:rPr>
          <w:sz w:val="22"/>
          <w:szCs w:val="22"/>
        </w:rPr>
        <w:t xml:space="preserve"> Library Media Specialist as a M</w:t>
      </w:r>
      <w:r w:rsidR="00BB63F2" w:rsidRPr="00151F3D">
        <w:rPr>
          <w:sz w:val="22"/>
          <w:szCs w:val="22"/>
        </w:rPr>
        <w:t xml:space="preserve">ember of the Teaching Team: An Insider and an Outsider.” </w:t>
      </w:r>
      <w:r w:rsidR="00BB63F2" w:rsidRPr="00151F3D">
        <w:rPr>
          <w:i/>
          <w:sz w:val="22"/>
          <w:szCs w:val="22"/>
        </w:rPr>
        <w:t>Journal of Curriculum and Supervision</w:t>
      </w:r>
      <w:r w:rsidR="00BB63F2" w:rsidRPr="00151F3D">
        <w:rPr>
          <w:sz w:val="22"/>
          <w:szCs w:val="22"/>
        </w:rPr>
        <w:t xml:space="preserve"> (Spring 1996): 229-248.</w:t>
      </w:r>
    </w:p>
    <w:sectPr w:rsidR="00BB63F2" w:rsidRPr="00151F3D">
      <w:headerReference w:type="default" r:id="rId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FB6" w:rsidRDefault="00D86FB6" w:rsidP="006E63AB">
      <w:r>
        <w:separator/>
      </w:r>
    </w:p>
  </w:endnote>
  <w:endnote w:type="continuationSeparator" w:id="0">
    <w:p w:rsidR="00D86FB6" w:rsidRDefault="00D86FB6" w:rsidP="006E63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FB6" w:rsidRDefault="00D86FB6" w:rsidP="006E63AB">
      <w:r>
        <w:separator/>
      </w:r>
    </w:p>
  </w:footnote>
  <w:footnote w:type="continuationSeparator" w:id="0">
    <w:p w:rsidR="00D86FB6" w:rsidRDefault="00D86FB6" w:rsidP="006E63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D03" w:rsidRDefault="00FA7D0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190500</wp:posOffset>
          </wp:positionH>
          <wp:positionV relativeFrom="paragraph">
            <wp:posOffset>18415</wp:posOffset>
          </wp:positionV>
          <wp:extent cx="695325" cy="695325"/>
          <wp:effectExtent l="19050" t="0" r="9525" b="0"/>
          <wp:wrapTight wrapText="bothSides">
            <wp:wrapPolygon edited="0">
              <wp:start x="8285" y="0"/>
              <wp:lineTo x="4734" y="592"/>
              <wp:lineTo x="-592" y="6510"/>
              <wp:lineTo x="-592" y="12427"/>
              <wp:lineTo x="1775" y="18937"/>
              <wp:lineTo x="7101" y="20712"/>
              <wp:lineTo x="7693" y="20712"/>
              <wp:lineTo x="14203" y="20712"/>
              <wp:lineTo x="14795" y="20712"/>
              <wp:lineTo x="18345" y="18937"/>
              <wp:lineTo x="19529" y="18937"/>
              <wp:lineTo x="21896" y="12427"/>
              <wp:lineTo x="21896" y="5918"/>
              <wp:lineTo x="16570" y="0"/>
              <wp:lineTo x="13019" y="0"/>
              <wp:lineTo x="8285" y="0"/>
            </wp:wrapPolygon>
          </wp:wrapTight>
          <wp:docPr id="2" name="Picture 1" descr="Bel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ll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95325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51F3D"/>
    <w:rsid w:val="00151F3D"/>
    <w:rsid w:val="00616E8A"/>
    <w:rsid w:val="008F092F"/>
    <w:rsid w:val="00BB63F2"/>
    <w:rsid w:val="00C14B82"/>
    <w:rsid w:val="00D844BE"/>
    <w:rsid w:val="00D86FB6"/>
    <w:rsid w:val="00EA1AFE"/>
    <w:rsid w:val="00FA7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151F3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1F3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7D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D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 of Public Instruction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State of Wisconsin</dc:creator>
  <cp:keywords/>
  <dc:description/>
  <cp:lastModifiedBy>kboguszewski</cp:lastModifiedBy>
  <cp:revision>3</cp:revision>
  <cp:lastPrinted>2009-07-31T13:45:00Z</cp:lastPrinted>
  <dcterms:created xsi:type="dcterms:W3CDTF">2009-07-31T13:42:00Z</dcterms:created>
  <dcterms:modified xsi:type="dcterms:W3CDTF">2009-07-31T14:03:00Z</dcterms:modified>
</cp:coreProperties>
</file>